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53" w:rsidRPr="00C933B5" w:rsidRDefault="00D73BE7" w:rsidP="00C933B5">
      <w:pPr>
        <w:spacing w:line="276" w:lineRule="auto"/>
        <w:jc w:val="right"/>
        <w:rPr>
          <w:rFonts w:ascii="Times New Roman" w:eastAsia="Times New Roman" w:hAnsi="Times New Roman" w:cs="Times New Roman"/>
          <w:lang w:val="uk-UA"/>
        </w:rPr>
      </w:pPr>
      <w:r w:rsidRPr="00C933B5">
        <w:rPr>
          <w:rFonts w:ascii="Times New Roman" w:eastAsia="Times New Roman" w:hAnsi="Times New Roman" w:cs="Times New Roman"/>
          <w:lang w:val="uk-UA"/>
        </w:rPr>
        <w:t>Додаток 1</w:t>
      </w:r>
    </w:p>
    <w:p w:rsidR="00915653" w:rsidRPr="00C933B5" w:rsidRDefault="00D73BE7" w:rsidP="00C933B5">
      <w:pPr>
        <w:spacing w:line="276" w:lineRule="auto"/>
        <w:jc w:val="right"/>
        <w:rPr>
          <w:rFonts w:ascii="Times New Roman" w:eastAsia="Times New Roman" w:hAnsi="Times New Roman" w:cs="Times New Roman"/>
          <w:lang w:val="uk-UA"/>
        </w:rPr>
      </w:pPr>
      <w:r w:rsidRPr="00C933B5">
        <w:rPr>
          <w:rFonts w:ascii="Times New Roman" w:eastAsia="Times New Roman" w:hAnsi="Times New Roman" w:cs="Times New Roman"/>
          <w:lang w:val="uk-UA"/>
        </w:rPr>
        <w:t>Ціна пропозиція</w:t>
      </w:r>
    </w:p>
    <w:p w:rsidR="00915653" w:rsidRPr="00C933B5" w:rsidRDefault="00D73BE7" w:rsidP="00C933B5">
      <w:pPr>
        <w:spacing w:line="276" w:lineRule="auto"/>
        <w:ind w:left="6803" w:hanging="425"/>
        <w:jc w:val="center"/>
        <w:rPr>
          <w:rFonts w:ascii="Times New Roman" w:eastAsia="Times New Roman" w:hAnsi="Times New Roman" w:cs="Times New Roman"/>
          <w:i/>
          <w:lang w:val="uk-UA"/>
        </w:rPr>
      </w:pPr>
      <w:r w:rsidRPr="00C933B5">
        <w:rPr>
          <w:rFonts w:ascii="Times New Roman" w:eastAsia="Times New Roman" w:hAnsi="Times New Roman" w:cs="Times New Roman"/>
          <w:i/>
          <w:lang w:val="uk-UA"/>
        </w:rPr>
        <w:t>__________________________________</w:t>
      </w:r>
    </w:p>
    <w:p w:rsidR="00915653" w:rsidRPr="00C933B5" w:rsidRDefault="00D73BE7" w:rsidP="00C933B5">
      <w:pPr>
        <w:spacing w:line="276" w:lineRule="auto"/>
        <w:ind w:left="7655"/>
        <w:jc w:val="center"/>
        <w:rPr>
          <w:rFonts w:ascii="Times New Roman" w:eastAsia="Times New Roman" w:hAnsi="Times New Roman" w:cs="Times New Roman"/>
          <w:i/>
          <w:lang w:val="uk-UA"/>
        </w:rPr>
      </w:pPr>
      <w:r w:rsidRPr="00C933B5">
        <w:rPr>
          <w:rFonts w:ascii="Times New Roman" w:eastAsia="Times New Roman" w:hAnsi="Times New Roman" w:cs="Times New Roman"/>
          <w:i/>
          <w:lang w:val="uk-UA"/>
        </w:rPr>
        <w:t>_____________________</w:t>
      </w:r>
    </w:p>
    <w:p w:rsidR="00915653" w:rsidRPr="00C933B5" w:rsidRDefault="00D73BE7" w:rsidP="00C933B5">
      <w:pPr>
        <w:spacing w:line="276" w:lineRule="auto"/>
        <w:ind w:left="7788"/>
        <w:jc w:val="center"/>
        <w:rPr>
          <w:rFonts w:ascii="Times New Roman" w:eastAsia="Times New Roman" w:hAnsi="Times New Roman" w:cs="Times New Roman"/>
          <w:i/>
          <w:lang w:val="uk-UA"/>
        </w:rPr>
      </w:pPr>
      <w:r w:rsidRPr="00C933B5">
        <w:rPr>
          <w:rFonts w:ascii="Times New Roman" w:eastAsia="Times New Roman" w:hAnsi="Times New Roman" w:cs="Times New Roman"/>
          <w:i/>
          <w:lang w:val="uk-UA"/>
        </w:rPr>
        <w:t>(ПІБ претендента, адреса, телефон, електронна адреса, ІПН)</w:t>
      </w:r>
    </w:p>
    <w:p w:rsidR="00915653" w:rsidRPr="00C933B5" w:rsidRDefault="00915653" w:rsidP="00C933B5">
      <w:pPr>
        <w:spacing w:line="276" w:lineRule="auto"/>
        <w:ind w:left="7788"/>
        <w:jc w:val="center"/>
        <w:rPr>
          <w:rFonts w:ascii="Times New Roman" w:eastAsia="Times New Roman" w:hAnsi="Times New Roman" w:cs="Times New Roman"/>
          <w:b/>
          <w:i/>
          <w:lang w:val="uk-UA"/>
        </w:rPr>
      </w:pPr>
    </w:p>
    <w:p w:rsidR="00915653" w:rsidRPr="00C933B5" w:rsidRDefault="00D73BE7" w:rsidP="00C933B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>ЦІНОВА ПРОПОЗИЦІЯ ДО ТЕНДЕРУ № 4</w:t>
      </w:r>
    </w:p>
    <w:p w:rsidR="00915653" w:rsidRPr="00C933B5" w:rsidRDefault="00D73BE7" w:rsidP="00C933B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Calibri" w:hAnsi="Times New Roman" w:cs="Times New Roman"/>
          <w:sz w:val="24"/>
          <w:szCs w:val="24"/>
          <w:lang w:val="uk-UA"/>
        </w:rPr>
        <w:t>в рамках проєкту «Принципи ведення ЛГБТ+ пацієнтів для українських лікарів та медсестер»</w:t>
      </w: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17.01.2022 р.</w:t>
      </w:r>
    </w:p>
    <w:p w:rsidR="00915653" w:rsidRPr="00C933B5" w:rsidRDefault="00915653" w:rsidP="00C933B5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5653" w:rsidRPr="00C933B5" w:rsidRDefault="00D73BE7" w:rsidP="00C933B5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hAnsi="Times New Roman" w:cs="Times New Roman"/>
          <w:sz w:val="24"/>
          <w:szCs w:val="24"/>
          <w:lang w:val="uk-UA"/>
        </w:rPr>
        <w:t>Цінова пропозиція надається у відповідь на тендерну пропозицію № 4 з</w:t>
      </w:r>
      <w:r w:rsidRPr="00C933B5">
        <w:rPr>
          <w:rFonts w:ascii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Pr="00C933B5">
        <w:rPr>
          <w:rFonts w:ascii="Times New Roman" w:eastAsia="Calibri" w:hAnsi="Times New Roman" w:cs="Times New Roman"/>
          <w:sz w:val="24"/>
          <w:szCs w:val="24"/>
          <w:lang w:val="uk-UA"/>
        </w:rPr>
        <w:t>надання послуг з організації та логістики для регіональних спікерів, а також ло</w:t>
      </w:r>
      <w:r w:rsidRPr="00C933B5">
        <w:rPr>
          <w:rFonts w:ascii="Times New Roman" w:eastAsia="Calibri" w:hAnsi="Times New Roman" w:cs="Times New Roman"/>
          <w:sz w:val="24"/>
          <w:szCs w:val="24"/>
          <w:lang w:val="uk-UA"/>
        </w:rPr>
        <w:t>гістики та організації сервісів (подорож, проживання, роздаткові матеріали)</w:t>
      </w:r>
      <w:r w:rsidRPr="00C933B5">
        <w:rPr>
          <w:rFonts w:ascii="Times New Roman" w:hAnsi="Times New Roman" w:cs="Times New Roman"/>
          <w:sz w:val="24"/>
          <w:szCs w:val="24"/>
          <w:lang w:val="uk-UA"/>
        </w:rPr>
        <w:t xml:space="preserve"> в рамках проєкту “Принципи ведення ЛГБТ+ пацієнтів для українських лікарів та медсестер».</w:t>
      </w:r>
    </w:p>
    <w:p w:rsidR="00915653" w:rsidRPr="00C933B5" w:rsidRDefault="00915653" w:rsidP="00C933B5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15653" w:rsidRPr="00C933B5" w:rsidRDefault="00D73BE7" w:rsidP="00C933B5">
      <w:pPr>
        <w:spacing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hAnsi="Times New Roman" w:cs="Times New Roman"/>
          <w:sz w:val="24"/>
          <w:szCs w:val="24"/>
          <w:lang w:val="uk-UA"/>
        </w:rPr>
        <w:t>Пропонуються послуги на наступних умовах:</w:t>
      </w:r>
    </w:p>
    <w:p w:rsidR="00915653" w:rsidRPr="00C933B5" w:rsidRDefault="00915653" w:rsidP="00C933B5">
      <w:pPr>
        <w:tabs>
          <w:tab w:val="left" w:pos="709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fc"/>
        <w:tblW w:w="10515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885"/>
        <w:gridCol w:w="1530"/>
        <w:gridCol w:w="1140"/>
        <w:gridCol w:w="1275"/>
        <w:gridCol w:w="1410"/>
        <w:gridCol w:w="1275"/>
      </w:tblGrid>
      <w:tr w:rsidR="00915653" w:rsidRPr="00C933B5">
        <w:trPr>
          <w:cantSplit/>
          <w:tblHeader/>
        </w:trPr>
        <w:tc>
          <w:tcPr>
            <w:tcW w:w="3885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530" w:type="dxa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Поставте позначку, в якому ЛОТі Ви берет</w:t>
            </w:r>
            <w:r w:rsidRPr="00C9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е участь</w:t>
            </w:r>
          </w:p>
        </w:tc>
        <w:tc>
          <w:tcPr>
            <w:tcW w:w="1140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275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410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Вартість за одиницю, (UAH)</w:t>
            </w:r>
          </w:p>
        </w:tc>
        <w:tc>
          <w:tcPr>
            <w:tcW w:w="1275" w:type="dxa"/>
            <w:vAlign w:val="center"/>
          </w:tcPr>
          <w:p w:rsidR="00915653" w:rsidRPr="00C933B5" w:rsidRDefault="00D73BE7" w:rsidP="00C933B5">
            <w:pP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Загальна сума (UAH)</w:t>
            </w:r>
          </w:p>
        </w:tc>
      </w:tr>
      <w:tr w:rsidR="00915653" w:rsidRPr="00C933B5">
        <w:trPr>
          <w:cantSplit/>
          <w:tblHeader/>
        </w:trPr>
        <w:tc>
          <w:tcPr>
            <w:tcW w:w="3885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3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ЛОТ </w:t>
            </w:r>
            <w:r w:rsidRPr="00C933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933B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: </w:t>
            </w:r>
            <w:r w:rsidRPr="00C933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Логістика та організація сервісів (подорож, проживання, роздаткові матеріали) для учасників</w:t>
            </w:r>
            <w:r w:rsidR="00C933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спікерів</w:t>
            </w:r>
            <w:r w:rsidRPr="00C933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3-х навчальних семінарів (2 дні офлайн кожен)</w:t>
            </w:r>
          </w:p>
          <w:p w:rsidR="00915653" w:rsidRPr="00C933B5" w:rsidRDefault="00915653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ind w:right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30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Noto Sans Symbols" w:hAnsi="Times New Roman" w:cs="Times New Roman"/>
                <w:color w:val="000000"/>
                <w:sz w:val="24"/>
                <w:szCs w:val="24"/>
                <w:lang w:val="uk-UA"/>
              </w:rPr>
              <w:t>□</w:t>
            </w:r>
          </w:p>
        </w:tc>
        <w:tc>
          <w:tcPr>
            <w:tcW w:w="1140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особу</w:t>
            </w:r>
          </w:p>
        </w:tc>
        <w:tc>
          <w:tcPr>
            <w:tcW w:w="1275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1410" w:type="dxa"/>
            <w:vAlign w:val="center"/>
          </w:tcPr>
          <w:p w:rsidR="00915653" w:rsidRPr="00C933B5" w:rsidRDefault="00C933B5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0000,00</w:t>
            </w:r>
          </w:p>
        </w:tc>
        <w:tc>
          <w:tcPr>
            <w:tcW w:w="1275" w:type="dxa"/>
            <w:vAlign w:val="center"/>
          </w:tcPr>
          <w:p w:rsidR="00915653" w:rsidRPr="00C933B5" w:rsidRDefault="00D73BE7" w:rsidP="00C933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933B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0000,00</w:t>
            </w:r>
          </w:p>
        </w:tc>
      </w:tr>
    </w:tbl>
    <w:p w:rsidR="00915653" w:rsidRPr="00C933B5" w:rsidRDefault="00915653" w:rsidP="00C933B5">
      <w:pPr>
        <w:tabs>
          <w:tab w:val="left" w:pos="993"/>
        </w:tabs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5653" w:rsidRPr="00C933B5" w:rsidRDefault="00D73BE7" w:rsidP="00C933B5">
      <w:pPr>
        <w:spacing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здійснюється по факту виконаних робіт.</w:t>
      </w:r>
    </w:p>
    <w:p w:rsidR="00915653" w:rsidRPr="00C933B5" w:rsidRDefault="00D73BE7" w:rsidP="00C933B5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>Цінова пропозиція включає всі витрати та податки учасника.</w:t>
      </w:r>
    </w:p>
    <w:p w:rsidR="00915653" w:rsidRPr="00C933B5" w:rsidRDefault="00D73BE7" w:rsidP="00C933B5">
      <w:pPr>
        <w:widowControl w:val="0"/>
        <w:spacing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>Надаючи свою комерційну пропозицію, учасник погоджується з усіма умовами, зазначеними в технічному завданні.</w:t>
      </w:r>
    </w:p>
    <w:p w:rsidR="00915653" w:rsidRPr="00C933B5" w:rsidRDefault="00915653" w:rsidP="00C933B5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5653" w:rsidRPr="00C933B5" w:rsidRDefault="00915653" w:rsidP="00C933B5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5653" w:rsidRPr="00C933B5" w:rsidRDefault="00D73BE7" w:rsidP="00C933B5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>ПІБ                                                   (підпис, печатка)</w:t>
      </w:r>
    </w:p>
    <w:p w:rsidR="00915653" w:rsidRPr="00C933B5" w:rsidRDefault="00D73BE7" w:rsidP="00C933B5">
      <w:pPr>
        <w:spacing w:line="276" w:lineRule="auto"/>
        <w:ind w:left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933B5">
        <w:rPr>
          <w:rFonts w:ascii="Times New Roman" w:eastAsia="Times New Roman" w:hAnsi="Times New Roman" w:cs="Times New Roman"/>
          <w:sz w:val="24"/>
          <w:szCs w:val="24"/>
          <w:lang w:val="uk-UA"/>
        </w:rPr>
        <w:t>Дата</w:t>
      </w:r>
    </w:p>
    <w:p w:rsidR="00915653" w:rsidRPr="00C933B5" w:rsidRDefault="00915653" w:rsidP="00C933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915653" w:rsidRPr="00C933B5" w:rsidSect="00915653">
      <w:headerReference w:type="default" r:id="rId7"/>
      <w:footerReference w:type="default" r:id="rId8"/>
      <w:pgSz w:w="11906" w:h="16838"/>
      <w:pgMar w:top="993" w:right="851" w:bottom="851" w:left="85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BE7" w:rsidRDefault="00D73BE7" w:rsidP="00915653">
      <w:r>
        <w:separator/>
      </w:r>
    </w:p>
  </w:endnote>
  <w:endnote w:type="continuationSeparator" w:id="1">
    <w:p w:rsidR="00D73BE7" w:rsidRDefault="00D73BE7" w:rsidP="00915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(WN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53" w:rsidRDefault="0091565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fd"/>
      <w:tblW w:w="10204" w:type="dxa"/>
      <w:tblInd w:w="0" w:type="dxa"/>
      <w:tblLayout w:type="fixed"/>
      <w:tblLook w:val="0000"/>
    </w:tblPr>
    <w:tblGrid>
      <w:gridCol w:w="2713"/>
      <w:gridCol w:w="4624"/>
      <w:gridCol w:w="2867"/>
    </w:tblGrid>
    <w:tr w:rsidR="00915653">
      <w:trPr>
        <w:cantSplit/>
        <w:tblHeader/>
      </w:trPr>
      <w:tc>
        <w:tcPr>
          <w:tcW w:w="2713" w:type="dxa"/>
        </w:tcPr>
        <w:p w:rsidR="00915653" w:rsidRDefault="009156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</w:p>
      </w:tc>
      <w:tc>
        <w:tcPr>
          <w:tcW w:w="4624" w:type="dxa"/>
        </w:tcPr>
        <w:p w:rsidR="00915653" w:rsidRDefault="009156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</w:p>
      </w:tc>
      <w:tc>
        <w:tcPr>
          <w:tcW w:w="2867" w:type="dxa"/>
        </w:tcPr>
        <w:p w:rsidR="00915653" w:rsidRDefault="00D73BE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Page </w:t>
          </w:r>
          <w:r w:rsidR="00915653"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 w:rsidR="00915653"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915653" w:rsidRDefault="009156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BE7" w:rsidRDefault="00D73BE7" w:rsidP="00915653">
      <w:r>
        <w:separator/>
      </w:r>
    </w:p>
  </w:footnote>
  <w:footnote w:type="continuationSeparator" w:id="1">
    <w:p w:rsidR="00D73BE7" w:rsidRDefault="00D73BE7" w:rsidP="009156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653" w:rsidRDefault="00D73B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240"/>
      </w:tabs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653"/>
    <w:rsid w:val="00915653"/>
    <w:rsid w:val="00C933B5"/>
    <w:rsid w:val="00D7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de-DE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9D6"/>
    <w:rPr>
      <w:lang w:eastAsia="en-US"/>
    </w:rPr>
  </w:style>
  <w:style w:type="paragraph" w:styleId="1">
    <w:name w:val="heading 1"/>
    <w:aliases w:val="1. Überschrift"/>
    <w:basedOn w:val="a"/>
    <w:next w:val="a"/>
    <w:link w:val="10"/>
    <w:autoRedefine/>
    <w:uiPriority w:val="1"/>
    <w:qFormat/>
    <w:rsid w:val="00E00A39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aliases w:val="2. Überschrift"/>
    <w:basedOn w:val="a"/>
    <w:next w:val="a"/>
    <w:link w:val="20"/>
    <w:uiPriority w:val="1"/>
    <w:qFormat/>
    <w:rsid w:val="000F1C7E"/>
    <w:pPr>
      <w:keepNext/>
      <w:keepLines/>
      <w:spacing w:before="24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aliases w:val="3. Überschrift"/>
    <w:basedOn w:val="a"/>
    <w:next w:val="a"/>
    <w:link w:val="30"/>
    <w:uiPriority w:val="1"/>
    <w:qFormat/>
    <w:rsid w:val="000F1C7E"/>
    <w:pPr>
      <w:keepNext/>
      <w:keepLines/>
      <w:spacing w:before="240"/>
      <w:outlineLvl w:val="2"/>
    </w:pPr>
    <w:rPr>
      <w:rFonts w:eastAsia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0F1C7E"/>
    <w:pPr>
      <w:keepNext/>
      <w:keepLines/>
      <w:spacing w:before="240"/>
      <w:outlineLvl w:val="3"/>
    </w:pPr>
    <w:rPr>
      <w:rFonts w:eastAsia="Times New Roman"/>
      <w:bCs/>
      <w:iCs/>
      <w:color w:val="4F81BD"/>
      <w:sz w:val="20"/>
      <w:szCs w:val="20"/>
    </w:rPr>
  </w:style>
  <w:style w:type="paragraph" w:styleId="5">
    <w:name w:val="heading 5"/>
    <w:basedOn w:val="normal"/>
    <w:next w:val="normal"/>
    <w:rsid w:val="0091565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156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"/>
    <w:rsid w:val="00915653"/>
  </w:style>
  <w:style w:type="table" w:customStyle="1" w:styleId="TableNormal">
    <w:name w:val="Table Normal"/>
    <w:rsid w:val="009156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1565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915653"/>
  </w:style>
  <w:style w:type="table" w:customStyle="1" w:styleId="TableNormal0">
    <w:name w:val="Table Normal"/>
    <w:rsid w:val="009156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915653"/>
  </w:style>
  <w:style w:type="table" w:customStyle="1" w:styleId="TableNormal1">
    <w:name w:val="Table Normal"/>
    <w:rsid w:val="009156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915653"/>
  </w:style>
  <w:style w:type="table" w:customStyle="1" w:styleId="TableNormal2">
    <w:name w:val="Table Normal"/>
    <w:rsid w:val="009156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37D0"/>
  </w:style>
  <w:style w:type="paragraph" w:styleId="a6">
    <w:name w:val="footer"/>
    <w:basedOn w:val="a"/>
    <w:link w:val="a7"/>
    <w:uiPriority w:val="99"/>
    <w:unhideWhenUsed/>
    <w:rsid w:val="00A637D0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6D89"/>
  </w:style>
  <w:style w:type="paragraph" w:styleId="a8">
    <w:name w:val="Balloon Text"/>
    <w:basedOn w:val="a"/>
    <w:link w:val="a9"/>
    <w:uiPriority w:val="99"/>
    <w:semiHidden/>
    <w:unhideWhenUsed/>
    <w:rsid w:val="00A637D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aa">
    <w:name w:val="page number"/>
    <w:basedOn w:val="a0"/>
    <w:semiHidden/>
    <w:unhideWhenUsed/>
    <w:rsid w:val="00A637D0"/>
  </w:style>
  <w:style w:type="character" w:customStyle="1" w:styleId="20">
    <w:name w:val="Заголовок 2 Знак"/>
    <w:aliases w:val="2. Überschrift Знак"/>
    <w:link w:val="2"/>
    <w:uiPriority w:val="1"/>
    <w:rsid w:val="000F1C7E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30">
    <w:name w:val="Заголовок 3 Знак"/>
    <w:aliases w:val="3. Überschrift Знак"/>
    <w:link w:val="3"/>
    <w:uiPriority w:val="1"/>
    <w:rsid w:val="000F1C7E"/>
    <w:rPr>
      <w:rFonts w:ascii="Arial" w:eastAsia="Times New Roman" w:hAnsi="Arial" w:cs="Times New Roman"/>
      <w:b/>
      <w:bCs/>
    </w:rPr>
  </w:style>
  <w:style w:type="paragraph" w:customStyle="1" w:styleId="2Einrckung">
    <w:name w:val="2. Einrückung"/>
    <w:basedOn w:val="a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a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a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10">
    <w:name w:val="Заголовок 1 Знак"/>
    <w:aliases w:val="1. Überschrift Знак"/>
    <w:link w:val="1"/>
    <w:uiPriority w:val="1"/>
    <w:rsid w:val="00E00A39"/>
    <w:rPr>
      <w:rFonts w:ascii="Arial" w:eastAsia="Times New Roman" w:hAnsi="Arial" w:cs="Times New Roman"/>
      <w:b/>
      <w:bCs/>
      <w:sz w:val="28"/>
      <w:szCs w:val="28"/>
    </w:rPr>
  </w:style>
  <w:style w:type="paragraph" w:customStyle="1" w:styleId="11">
    <w:name w:val="Без интервала1"/>
    <w:basedOn w:val="a"/>
    <w:uiPriority w:val="4"/>
    <w:semiHidden/>
    <w:unhideWhenUsed/>
    <w:rsid w:val="000F1C7E"/>
  </w:style>
  <w:style w:type="table" w:styleId="ab">
    <w:name w:val="Table Grid"/>
    <w:basedOn w:val="a1"/>
    <w:uiPriority w:val="39"/>
    <w:rsid w:val="00165E31"/>
    <w:rPr>
      <w:rFonts w:eastAsia="Times New Roman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B969D6"/>
    <w:rPr>
      <w:rFonts w:ascii="Arial" w:eastAsia="Times New Roman" w:hAnsi="Arial" w:cs="Times New Roman"/>
      <w:bCs/>
      <w:iCs/>
      <w:color w:val="4F81BD"/>
    </w:rPr>
  </w:style>
  <w:style w:type="character" w:styleId="ac">
    <w:name w:val="Hyperlink"/>
    <w:uiPriority w:val="99"/>
    <w:unhideWhenUsed/>
    <w:rsid w:val="00D02E5A"/>
    <w:rPr>
      <w:color w:val="0000FF"/>
      <w:u w:val="single"/>
    </w:rPr>
  </w:style>
  <w:style w:type="paragraph" w:customStyle="1" w:styleId="21">
    <w:name w:val="Абзац списка2"/>
    <w:basedOn w:val="a"/>
    <w:uiPriority w:val="34"/>
    <w:qFormat/>
    <w:rsid w:val="005E0B88"/>
    <w:pPr>
      <w:ind w:left="720"/>
    </w:pPr>
    <w:rPr>
      <w:rFonts w:eastAsia="Times New Roman"/>
      <w:szCs w:val="20"/>
      <w:lang w:eastAsia="de-DE"/>
    </w:rPr>
  </w:style>
  <w:style w:type="character" w:customStyle="1" w:styleId="hps">
    <w:name w:val="hps"/>
    <w:basedOn w:val="a0"/>
    <w:rsid w:val="00D630F7"/>
  </w:style>
  <w:style w:type="paragraph" w:customStyle="1" w:styleId="12">
    <w:name w:val="Абзац списка1"/>
    <w:basedOn w:val="a"/>
    <w:qFormat/>
    <w:rsid w:val="00C84C05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styleId="ad">
    <w:name w:val="FollowedHyperlink"/>
    <w:uiPriority w:val="99"/>
    <w:semiHidden/>
    <w:unhideWhenUsed/>
    <w:rsid w:val="006C2019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254C75"/>
    <w:pPr>
      <w:ind w:left="720"/>
      <w:contextualSpacing/>
    </w:pPr>
    <w:rPr>
      <w:rFonts w:ascii="Univers (WN)" w:eastAsia="Times New Roman" w:hAnsi="Univers (WN)"/>
      <w:szCs w:val="20"/>
      <w:lang w:eastAsia="de-DE"/>
    </w:rPr>
  </w:style>
  <w:style w:type="paragraph" w:styleId="HTML">
    <w:name w:val="HTML Preformatted"/>
    <w:basedOn w:val="a"/>
    <w:link w:val="HTML0"/>
    <w:uiPriority w:val="99"/>
    <w:unhideWhenUsed/>
    <w:rsid w:val="009B7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uiPriority w:val="99"/>
    <w:rsid w:val="009B76C3"/>
    <w:rPr>
      <w:rFonts w:ascii="Courier New" w:eastAsia="Times New Roman" w:hAnsi="Courier New" w:cs="Courier New"/>
      <w:lang w:val="ru-RU" w:eastAsia="ru-RU"/>
    </w:rPr>
  </w:style>
  <w:style w:type="character" w:customStyle="1" w:styleId="shorttext">
    <w:name w:val="short_text"/>
    <w:rsid w:val="009B76C3"/>
  </w:style>
  <w:style w:type="character" w:styleId="af">
    <w:name w:val="Strong"/>
    <w:qFormat/>
    <w:rsid w:val="00DE5E35"/>
    <w:rPr>
      <w:b/>
      <w:bCs/>
    </w:rPr>
  </w:style>
  <w:style w:type="character" w:styleId="af0">
    <w:name w:val="annotation reference"/>
    <w:basedOn w:val="a0"/>
    <w:uiPriority w:val="99"/>
    <w:semiHidden/>
    <w:unhideWhenUsed/>
    <w:rsid w:val="00F30A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30A6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30A66"/>
    <w:rPr>
      <w:rFonts w:ascii="Arial" w:hAnsi="Arial"/>
      <w:lang w:val="de-DE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30A6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30A66"/>
    <w:rPr>
      <w:rFonts w:ascii="Arial" w:hAnsi="Arial"/>
      <w:b/>
      <w:bCs/>
      <w:lang w:val="de-DE" w:eastAsia="en-US"/>
    </w:rPr>
  </w:style>
  <w:style w:type="paragraph" w:styleId="af5">
    <w:name w:val="Subtitle"/>
    <w:basedOn w:val="normal"/>
    <w:next w:val="normal"/>
    <w:rsid w:val="0091565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2"/>
    <w:rsid w:val="0091565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2"/>
    <w:rsid w:val="0091565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r1DQ8dAoHkYIpaEkGcgHG20yRA==">AMUW2mWU/rRJDBqhP3Wz/Blcg0EKLADokz2nBjBEkXhT1IHioXgTTHJR4q1MrV5vuS9d/wwqqvRtjIgm1yYJT/EOHjq82akT8Nf3Nh3emJm2chN07o+9OVM=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2022-01-21T10:01:00Z</dcterms:created>
  <dcterms:modified xsi:type="dcterms:W3CDTF">2022-01-21T10:01:00Z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